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F1C4" w14:textId="04F8CE0B" w:rsidR="009D0EE8" w:rsidRPr="008E54FF" w:rsidRDefault="008E54FF" w:rsidP="009D0EE8">
      <w:pPr>
        <w:spacing w:after="0" w:line="240" w:lineRule="auto"/>
        <w:jc w:val="center"/>
        <w:rPr>
          <w:rFonts w:ascii="Courier New" w:eastAsia="Times New Roman" w:hAnsi="Courier New" w:cs="Courier New"/>
          <w:b/>
          <w:bCs/>
          <w:sz w:val="28"/>
          <w:szCs w:val="24"/>
          <w:lang w:eastAsia="de-DE"/>
        </w:rPr>
      </w:pPr>
      <w:bookmarkStart w:id="0" w:name="_GoBack"/>
      <w:bookmarkEnd w:id="0"/>
      <w:r w:rsidRPr="008E54FF">
        <w:rPr>
          <w:rFonts w:ascii="Courier New" w:eastAsia="Times New Roman" w:hAnsi="Courier New" w:cs="Courier New"/>
          <w:b/>
          <w:bCs/>
          <w:sz w:val="28"/>
          <w:szCs w:val="24"/>
          <w:lang w:eastAsia="de-DE"/>
        </w:rPr>
        <w:t>Auszug aus der</w:t>
      </w:r>
    </w:p>
    <w:p w14:paraId="285D9543" w14:textId="77777777" w:rsidR="008E54FF" w:rsidRPr="00E73A67" w:rsidRDefault="008E54FF" w:rsidP="009D0EE8">
      <w:pPr>
        <w:spacing w:after="0" w:line="240" w:lineRule="auto"/>
        <w:jc w:val="center"/>
        <w:rPr>
          <w:rFonts w:ascii="Courier New" w:eastAsia="Times New Roman" w:hAnsi="Courier New" w:cs="Courier New"/>
          <w:b/>
          <w:bCs/>
          <w:color w:val="FF0000"/>
          <w:sz w:val="28"/>
          <w:szCs w:val="24"/>
          <w:lang w:eastAsia="de-DE"/>
        </w:rPr>
      </w:pPr>
    </w:p>
    <w:p w14:paraId="7C05C477" w14:textId="77777777" w:rsidR="009D0EE8" w:rsidRPr="00E73A67" w:rsidRDefault="009D0EE8" w:rsidP="009D0EE8">
      <w:pPr>
        <w:spacing w:after="0" w:line="240" w:lineRule="auto"/>
        <w:jc w:val="center"/>
        <w:rPr>
          <w:rFonts w:ascii="Courier New" w:eastAsia="Times New Roman" w:hAnsi="Courier New" w:cs="Courier New"/>
          <w:b/>
          <w:bCs/>
          <w:sz w:val="28"/>
          <w:szCs w:val="24"/>
          <w:lang w:val="it-IT" w:eastAsia="de-DE"/>
        </w:rPr>
      </w:pPr>
      <w:r w:rsidRPr="00E73A67">
        <w:rPr>
          <w:rFonts w:ascii="Courier New" w:eastAsia="Times New Roman" w:hAnsi="Courier New" w:cs="Courier New"/>
          <w:b/>
          <w:bCs/>
          <w:sz w:val="28"/>
          <w:szCs w:val="24"/>
          <w:lang w:eastAsia="de-DE"/>
        </w:rPr>
        <w:t>N I E D E R S C H R I F T</w:t>
      </w:r>
      <w:r w:rsidRPr="00E73A67">
        <w:rPr>
          <w:rFonts w:ascii="Courier New" w:eastAsia="Times New Roman" w:hAnsi="Courier New" w:cs="Courier New"/>
          <w:b/>
          <w:bCs/>
          <w:noProof/>
          <w:sz w:val="28"/>
          <w:szCs w:val="24"/>
          <w:lang w:eastAsia="de-DE"/>
        </w:rPr>
        <w:drawing>
          <wp:anchor distT="0" distB="0" distL="114300" distR="114300" simplePos="0" relativeHeight="251659264" behindDoc="1" locked="0" layoutInCell="1" allowOverlap="1" wp14:anchorId="7AB53721" wp14:editId="1510EBD8">
            <wp:simplePos x="0" y="0"/>
            <wp:positionH relativeFrom="column">
              <wp:posOffset>5186680</wp:posOffset>
            </wp:positionH>
            <wp:positionV relativeFrom="paragraph">
              <wp:posOffset>-205740</wp:posOffset>
            </wp:positionV>
            <wp:extent cx="485775" cy="561975"/>
            <wp:effectExtent l="0" t="0" r="0" b="0"/>
            <wp:wrapNone/>
            <wp:docPr id="3" name="Grafik 1" descr="C:\Users\BD\AppData\Local\Microsoft\Windows\INetCache\Content.Word\Weidenbach-Wappen-ohn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D\AppData\Local\Microsoft\Windows\INetCache\Content.Word\Weidenbach-Wappen-ohne-Eck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64801"/>
                    </a:xfrm>
                    <a:prstGeom prst="rect">
                      <a:avLst/>
                    </a:prstGeom>
                    <a:noFill/>
                    <a:ln>
                      <a:noFill/>
                    </a:ln>
                  </pic:spPr>
                </pic:pic>
              </a:graphicData>
            </a:graphic>
          </wp:anchor>
        </w:drawing>
      </w:r>
    </w:p>
    <w:p w14:paraId="044F0863" w14:textId="77777777" w:rsidR="009D0EE8" w:rsidRPr="00E73A67" w:rsidRDefault="009D0EE8" w:rsidP="009D0EE8">
      <w:pPr>
        <w:spacing w:after="0" w:line="240" w:lineRule="auto"/>
        <w:jc w:val="center"/>
        <w:rPr>
          <w:rFonts w:ascii="Courier New" w:eastAsia="Times New Roman" w:hAnsi="Courier New" w:cs="Courier New"/>
          <w:b/>
          <w:bCs/>
          <w:sz w:val="28"/>
          <w:szCs w:val="24"/>
          <w:lang w:val="it-IT" w:eastAsia="de-DE"/>
        </w:rPr>
      </w:pPr>
    </w:p>
    <w:p w14:paraId="65AE29D1" w14:textId="54B05A35" w:rsidR="009D0EE8" w:rsidRPr="00E73A67" w:rsidRDefault="009D0EE8" w:rsidP="008E54FF">
      <w:pPr>
        <w:spacing w:after="0" w:line="240" w:lineRule="auto"/>
        <w:jc w:val="center"/>
        <w:rPr>
          <w:rFonts w:ascii="Courier New" w:eastAsia="Times New Roman" w:hAnsi="Courier New" w:cs="Courier New"/>
          <w:sz w:val="24"/>
          <w:szCs w:val="24"/>
          <w:lang w:eastAsia="de-DE"/>
        </w:rPr>
      </w:pPr>
      <w:r w:rsidRPr="00E73A67">
        <w:rPr>
          <w:rFonts w:ascii="Courier New" w:eastAsia="Times New Roman" w:hAnsi="Courier New" w:cs="Courier New"/>
          <w:sz w:val="24"/>
          <w:szCs w:val="24"/>
          <w:lang w:eastAsia="de-DE"/>
        </w:rPr>
        <w:t xml:space="preserve">vom </w:t>
      </w:r>
      <w:r>
        <w:rPr>
          <w:rFonts w:ascii="Courier New" w:eastAsia="Times New Roman" w:hAnsi="Courier New" w:cs="Courier New"/>
          <w:sz w:val="24"/>
          <w:szCs w:val="24"/>
          <w:lang w:eastAsia="de-DE"/>
        </w:rPr>
        <w:t>10</w:t>
      </w:r>
      <w:r w:rsidRPr="00E73A67">
        <w:rPr>
          <w:rFonts w:ascii="Courier New" w:eastAsia="Times New Roman" w:hAnsi="Courier New" w:cs="Courier New"/>
          <w:sz w:val="24"/>
          <w:szCs w:val="24"/>
          <w:lang w:eastAsia="de-DE"/>
        </w:rPr>
        <w:t xml:space="preserve">. </w:t>
      </w:r>
      <w:r>
        <w:rPr>
          <w:rFonts w:ascii="Courier New" w:eastAsia="Times New Roman" w:hAnsi="Courier New" w:cs="Courier New"/>
          <w:sz w:val="24"/>
          <w:szCs w:val="24"/>
          <w:lang w:eastAsia="de-DE"/>
        </w:rPr>
        <w:t>Dezember</w:t>
      </w:r>
      <w:r w:rsidRPr="00E73A67">
        <w:rPr>
          <w:rFonts w:ascii="Courier New" w:eastAsia="Times New Roman" w:hAnsi="Courier New" w:cs="Courier New"/>
          <w:sz w:val="24"/>
          <w:szCs w:val="24"/>
          <w:lang w:eastAsia="de-DE"/>
        </w:rPr>
        <w:t xml:space="preserve"> 2021</w:t>
      </w:r>
    </w:p>
    <w:p w14:paraId="6587345B" w14:textId="77777777" w:rsidR="009D0EE8" w:rsidRPr="00E73A67" w:rsidRDefault="009D0EE8" w:rsidP="009D0EE8">
      <w:pPr>
        <w:spacing w:after="0" w:line="240" w:lineRule="auto"/>
        <w:rPr>
          <w:rFonts w:ascii="Courier New" w:eastAsia="Times New Roman" w:hAnsi="Courier New" w:cs="Courier New"/>
          <w:sz w:val="24"/>
          <w:szCs w:val="24"/>
          <w:lang w:eastAsia="de-DE"/>
        </w:rPr>
      </w:pPr>
    </w:p>
    <w:p w14:paraId="0EF06373" w14:textId="77777777" w:rsidR="009D0EE8" w:rsidRPr="00E73A67" w:rsidRDefault="009D0EE8" w:rsidP="009D0EE8">
      <w:pPr>
        <w:spacing w:after="0" w:line="240" w:lineRule="auto"/>
        <w:rPr>
          <w:rFonts w:ascii="Courier New" w:eastAsia="Times New Roman" w:hAnsi="Courier New" w:cs="Courier New"/>
          <w:sz w:val="24"/>
          <w:szCs w:val="24"/>
          <w:lang w:eastAsia="de-DE"/>
        </w:rPr>
      </w:pPr>
    </w:p>
    <w:p w14:paraId="3723E4D5" w14:textId="77777777" w:rsidR="009D0EE8" w:rsidRPr="00E73A67" w:rsidRDefault="009D0EE8" w:rsidP="009D0EE8">
      <w:pPr>
        <w:spacing w:after="0" w:line="240" w:lineRule="auto"/>
        <w:rPr>
          <w:rFonts w:ascii="Courier New" w:eastAsia="Times New Roman" w:hAnsi="Courier New" w:cs="Courier New"/>
          <w:sz w:val="24"/>
          <w:szCs w:val="24"/>
          <w:lang w:eastAsia="de-DE"/>
        </w:rPr>
      </w:pPr>
    </w:p>
    <w:p w14:paraId="7EB55895" w14:textId="79A1D032" w:rsidR="009D0EE8" w:rsidRPr="00E73A67" w:rsidRDefault="009D0EE8" w:rsidP="008E54FF">
      <w:pPr>
        <w:spacing w:after="0" w:line="240" w:lineRule="auto"/>
        <w:rPr>
          <w:rFonts w:ascii="Courier New" w:hAnsi="Courier New" w:cs="Courier New"/>
          <w:sz w:val="24"/>
          <w:szCs w:val="24"/>
        </w:rPr>
      </w:pPr>
      <w:r>
        <w:rPr>
          <w:rFonts w:ascii="Courier New" w:eastAsia="Times New Roman" w:hAnsi="Courier New" w:cs="Courier New"/>
          <w:sz w:val="24"/>
          <w:szCs w:val="24"/>
          <w:lang w:eastAsia="de-DE"/>
        </w:rPr>
        <w:t xml:space="preserve">Vor Eintritt in die Tagesordnung </w:t>
      </w:r>
      <w:r w:rsidR="008E54FF">
        <w:rPr>
          <w:rFonts w:ascii="Courier New" w:eastAsia="Times New Roman" w:hAnsi="Courier New" w:cs="Courier New"/>
          <w:sz w:val="24"/>
          <w:szCs w:val="24"/>
          <w:lang w:eastAsia="de-DE"/>
        </w:rPr>
        <w:t>wurde</w:t>
      </w:r>
      <w:r>
        <w:rPr>
          <w:rFonts w:ascii="Courier New" w:eastAsia="Times New Roman" w:hAnsi="Courier New" w:cs="Courier New"/>
          <w:sz w:val="24"/>
          <w:szCs w:val="24"/>
          <w:lang w:eastAsia="de-DE"/>
        </w:rPr>
        <w:t xml:space="preserve"> die Ergänzung der Tagesordnung um TOP 5 a – </w:t>
      </w:r>
      <w:bookmarkStart w:id="1" w:name="_Hlk90196800"/>
      <w:r>
        <w:rPr>
          <w:rFonts w:ascii="Courier New" w:eastAsia="Times New Roman" w:hAnsi="Courier New" w:cs="Courier New"/>
          <w:sz w:val="24"/>
          <w:szCs w:val="24"/>
          <w:lang w:eastAsia="de-DE"/>
        </w:rPr>
        <w:t>Beratung und Beschlussfassung über die Bestellung eines Datenschutzbeauftragten für die Jagdgenossenschaft</w:t>
      </w:r>
      <w:bookmarkEnd w:id="1"/>
      <w:r w:rsidR="008E54FF">
        <w:rPr>
          <w:rFonts w:ascii="Courier New" w:eastAsia="Times New Roman" w:hAnsi="Courier New" w:cs="Courier New"/>
          <w:sz w:val="24"/>
          <w:szCs w:val="24"/>
          <w:lang w:eastAsia="de-DE"/>
        </w:rPr>
        <w:t xml:space="preserve"> - einstimmig beschlossen.</w:t>
      </w:r>
    </w:p>
    <w:p w14:paraId="0E145759" w14:textId="77777777" w:rsidR="009D0EE8" w:rsidRDefault="009D0EE8" w:rsidP="009D0EE8">
      <w:pPr>
        <w:keepNext/>
        <w:spacing w:after="0" w:line="240" w:lineRule="auto"/>
        <w:outlineLvl w:val="1"/>
        <w:rPr>
          <w:rFonts w:ascii="Courier New" w:eastAsia="Times New Roman" w:hAnsi="Courier New" w:cs="Courier New"/>
          <w:b/>
          <w:bCs/>
          <w:sz w:val="24"/>
          <w:szCs w:val="24"/>
          <w:lang w:eastAsia="de-DE"/>
        </w:rPr>
      </w:pPr>
    </w:p>
    <w:p w14:paraId="64F525AE" w14:textId="77777777" w:rsidR="009D0EE8" w:rsidRPr="00E73A67" w:rsidRDefault="009D0EE8" w:rsidP="009D0EE8">
      <w:pPr>
        <w:spacing w:after="0" w:line="240" w:lineRule="auto"/>
        <w:rPr>
          <w:rFonts w:ascii="Courier New" w:eastAsia="Times New Roman" w:hAnsi="Courier New" w:cs="Courier New"/>
          <w:sz w:val="24"/>
          <w:szCs w:val="24"/>
          <w:lang w:eastAsia="de-DE"/>
        </w:rPr>
      </w:pPr>
    </w:p>
    <w:p w14:paraId="5E27DE35" w14:textId="33A2A760" w:rsidR="009D0EE8" w:rsidRPr="008D55C6" w:rsidRDefault="009D0EE8" w:rsidP="009D0EE8">
      <w:pPr>
        <w:keepNext/>
        <w:spacing w:after="0" w:line="240" w:lineRule="auto"/>
        <w:outlineLvl w:val="1"/>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Beratung und Beschlussfassung des Forstwirtschaftsplanes für das Forstwirtschaftsjahr 2022</w:t>
      </w:r>
      <w:r w:rsidRPr="008D55C6">
        <w:rPr>
          <w:rFonts w:ascii="Courier New" w:eastAsia="Times New Roman" w:hAnsi="Courier New" w:cs="Courier New"/>
          <w:b/>
          <w:bCs/>
          <w:sz w:val="24"/>
          <w:szCs w:val="24"/>
          <w:lang w:eastAsia="de-DE"/>
        </w:rPr>
        <w:t xml:space="preserve"> </w:t>
      </w:r>
    </w:p>
    <w:p w14:paraId="0A5A44B3"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Herr Womelsdorf gewährte dem Rat einen umfangreichen Über-blick über die allgemeine Lage im Bereich der Holz- und Forstwirtschaft.</w:t>
      </w:r>
    </w:p>
    <w:p w14:paraId="440A35DC"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Frau Justen stellte detailliert den Jahresrückblick im Forst-revier vor und erläuterte im Anschluss den Forstwirtschafts-plan für das Jahr 2022. Die in diesem Zusammenhang auftreten-den Fragen wurden abschließend besprochen. In diesem Zusammenhang wurde angeregt, einen Quartals- oder Halbjahres-bericht zu erstellen und gemeinsam zu erörtern, so dass für die Ortsgemeinde jeweils Handlungsspielraum verbleibt.  </w:t>
      </w:r>
    </w:p>
    <w:p w14:paraId="56C1008D"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Zu den Brennholzpreisen ergibt sich in Abstimmung mit der Ortsgemeinde keine Veränderung.</w:t>
      </w:r>
    </w:p>
    <w:p w14:paraId="453F13F0"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Die nächste Waldbegehung ist für die Zeit Februar/März 2022 angedacht.</w:t>
      </w:r>
    </w:p>
    <w:p w14:paraId="72F8A6A9" w14:textId="03E6A721"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De</w:t>
      </w:r>
      <w:r w:rsidR="008E54FF">
        <w:rPr>
          <w:rFonts w:ascii="Courier New" w:eastAsia="Times New Roman" w:hAnsi="Courier New" w:cs="Courier New"/>
          <w:sz w:val="24"/>
          <w:szCs w:val="24"/>
          <w:lang w:eastAsia="de-DE"/>
        </w:rPr>
        <w:t>r</w:t>
      </w:r>
      <w:r>
        <w:rPr>
          <w:rFonts w:ascii="Courier New" w:eastAsia="Times New Roman" w:hAnsi="Courier New" w:cs="Courier New"/>
          <w:sz w:val="24"/>
          <w:szCs w:val="24"/>
          <w:lang w:eastAsia="de-DE"/>
        </w:rPr>
        <w:t xml:space="preserve"> vorliegende Forsthaushaltsplan für das Forsthaushaltsjahr 2022 wurde </w:t>
      </w:r>
      <w:r w:rsidR="008E54FF">
        <w:rPr>
          <w:rFonts w:ascii="Courier New" w:eastAsia="Times New Roman" w:hAnsi="Courier New" w:cs="Courier New"/>
          <w:sz w:val="24"/>
          <w:szCs w:val="24"/>
          <w:lang w:eastAsia="de-DE"/>
        </w:rPr>
        <w:t>einstimmig beschlossen.</w:t>
      </w:r>
    </w:p>
    <w:p w14:paraId="18022F83" w14:textId="77777777" w:rsidR="009D0EE8" w:rsidRDefault="009D0EE8" w:rsidP="009D0EE8">
      <w:pPr>
        <w:spacing w:after="0" w:line="240" w:lineRule="auto"/>
        <w:rPr>
          <w:rFonts w:ascii="Courier New" w:eastAsia="Times New Roman" w:hAnsi="Courier New" w:cs="Courier New"/>
          <w:sz w:val="24"/>
          <w:szCs w:val="24"/>
          <w:lang w:eastAsia="de-DE"/>
        </w:rPr>
      </w:pPr>
    </w:p>
    <w:p w14:paraId="4C378A6E" w14:textId="77777777" w:rsidR="009D0EE8" w:rsidRDefault="009D0EE8" w:rsidP="009D0EE8">
      <w:pPr>
        <w:spacing w:after="0" w:line="240" w:lineRule="auto"/>
        <w:rPr>
          <w:rFonts w:ascii="Courier New" w:eastAsia="Times New Roman" w:hAnsi="Courier New" w:cs="Courier New"/>
          <w:sz w:val="24"/>
          <w:szCs w:val="24"/>
          <w:lang w:eastAsia="de-DE"/>
        </w:rPr>
      </w:pPr>
    </w:p>
    <w:p w14:paraId="4E4F75CE" w14:textId="676014C0" w:rsidR="009D0EE8" w:rsidRPr="00E73A67" w:rsidRDefault="009D0EE8" w:rsidP="009D0EE8">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Beratung und Beschlussfassung über die Haushaltssat</w:t>
      </w:r>
      <w:r w:rsidR="0056192F">
        <w:rPr>
          <w:rFonts w:ascii="Courier New" w:eastAsia="Times New Roman" w:hAnsi="Courier New" w:cs="Courier New"/>
          <w:b/>
          <w:bCs/>
          <w:sz w:val="24"/>
          <w:szCs w:val="24"/>
          <w:lang w:eastAsia="de-DE"/>
        </w:rPr>
        <w:t>z</w:t>
      </w:r>
      <w:r>
        <w:rPr>
          <w:rFonts w:ascii="Courier New" w:eastAsia="Times New Roman" w:hAnsi="Courier New" w:cs="Courier New"/>
          <w:b/>
          <w:bCs/>
          <w:sz w:val="24"/>
          <w:szCs w:val="24"/>
          <w:lang w:eastAsia="de-DE"/>
        </w:rPr>
        <w:t>ung und den Haushaltsplan für das Haushaltsjahr 2022</w:t>
      </w:r>
    </w:p>
    <w:p w14:paraId="78B9206E" w14:textId="77777777" w:rsidR="008E54FF" w:rsidRDefault="009D0EE8" w:rsidP="009D0EE8">
      <w:pPr>
        <w:rPr>
          <w:rFonts w:ascii="Courier New" w:hAnsi="Courier New" w:cs="Courier New"/>
          <w:sz w:val="24"/>
          <w:szCs w:val="24"/>
        </w:rPr>
      </w:pPr>
      <w:r w:rsidRPr="00BD7E42">
        <w:rPr>
          <w:rFonts w:ascii="Courier New" w:hAnsi="Courier New" w:cs="Courier New"/>
          <w:sz w:val="24"/>
          <w:szCs w:val="24"/>
        </w:rPr>
        <w:t xml:space="preserve">Herr </w:t>
      </w:r>
      <w:r>
        <w:rPr>
          <w:rFonts w:ascii="Courier New" w:hAnsi="Courier New" w:cs="Courier New"/>
          <w:sz w:val="24"/>
          <w:szCs w:val="24"/>
        </w:rPr>
        <w:t>Krämer legte</w:t>
      </w:r>
      <w:r w:rsidRPr="00BD7E42">
        <w:rPr>
          <w:rFonts w:ascii="Courier New" w:hAnsi="Courier New" w:cs="Courier New"/>
          <w:sz w:val="24"/>
          <w:szCs w:val="24"/>
        </w:rPr>
        <w:t xml:space="preserve"> den Haushaltsplan</w:t>
      </w:r>
      <w:r>
        <w:rPr>
          <w:rFonts w:ascii="Courier New" w:hAnsi="Courier New" w:cs="Courier New"/>
          <w:sz w:val="24"/>
          <w:szCs w:val="24"/>
        </w:rPr>
        <w:t xml:space="preserve"> dar</w:t>
      </w:r>
      <w:r w:rsidRPr="00BD7E42">
        <w:rPr>
          <w:rFonts w:ascii="Courier New" w:hAnsi="Courier New" w:cs="Courier New"/>
          <w:sz w:val="24"/>
          <w:szCs w:val="24"/>
        </w:rPr>
        <w:t xml:space="preserve"> und beantwortete die damit im Zusammenhang gestellten Fragen des Rates und des Jagdvorstandes. </w:t>
      </w:r>
    </w:p>
    <w:p w14:paraId="405A2980" w14:textId="519914A0" w:rsidR="009D0EE8" w:rsidRPr="00BD7E42" w:rsidRDefault="008E54FF" w:rsidP="009D0EE8">
      <w:pPr>
        <w:rPr>
          <w:rFonts w:ascii="Courier New" w:hAnsi="Courier New" w:cs="Courier New"/>
          <w:sz w:val="24"/>
          <w:szCs w:val="24"/>
        </w:rPr>
      </w:pPr>
      <w:r>
        <w:rPr>
          <w:rFonts w:ascii="Courier New" w:hAnsi="Courier New" w:cs="Courier New"/>
          <w:sz w:val="24"/>
          <w:szCs w:val="24"/>
        </w:rPr>
        <w:t>N</w:t>
      </w:r>
      <w:r w:rsidR="009D0EE8" w:rsidRPr="00BD7E42">
        <w:rPr>
          <w:rFonts w:ascii="Courier New" w:hAnsi="Courier New" w:cs="Courier New"/>
          <w:sz w:val="24"/>
          <w:szCs w:val="24"/>
        </w:rPr>
        <w:t>ach erfolgter Beratung wurde über die vorliegende Haushalts-satzung und den Haushaltsplan für das Haushaltsjahr 202</w:t>
      </w:r>
      <w:r w:rsidR="009D0EE8">
        <w:rPr>
          <w:rFonts w:ascii="Courier New" w:hAnsi="Courier New" w:cs="Courier New"/>
          <w:sz w:val="24"/>
          <w:szCs w:val="24"/>
        </w:rPr>
        <w:t xml:space="preserve">2 – einschließlich der besprochenen Änderung </w:t>
      </w:r>
      <w:r>
        <w:rPr>
          <w:rFonts w:ascii="Courier New" w:hAnsi="Courier New" w:cs="Courier New"/>
          <w:sz w:val="24"/>
          <w:szCs w:val="24"/>
        </w:rPr>
        <w:t>–</w:t>
      </w:r>
      <w:r w:rsidR="009D0EE8">
        <w:rPr>
          <w:rFonts w:ascii="Courier New" w:hAnsi="Courier New" w:cs="Courier New"/>
          <w:sz w:val="24"/>
          <w:szCs w:val="24"/>
        </w:rPr>
        <w:t xml:space="preserve"> </w:t>
      </w:r>
      <w:r>
        <w:rPr>
          <w:rFonts w:ascii="Courier New" w:hAnsi="Courier New" w:cs="Courier New"/>
          <w:sz w:val="24"/>
          <w:szCs w:val="24"/>
        </w:rPr>
        <w:t>durch den Gemeinderat und den Jagdvorstand einstimmig</w:t>
      </w:r>
      <w:r w:rsidR="009D0EE8">
        <w:rPr>
          <w:rFonts w:ascii="Courier New" w:hAnsi="Courier New" w:cs="Courier New"/>
          <w:sz w:val="24"/>
          <w:szCs w:val="24"/>
        </w:rPr>
        <w:t xml:space="preserve"> beschlossen</w:t>
      </w:r>
      <w:r>
        <w:rPr>
          <w:rFonts w:ascii="Courier New" w:hAnsi="Courier New" w:cs="Courier New"/>
          <w:sz w:val="24"/>
          <w:szCs w:val="24"/>
        </w:rPr>
        <w:t>.</w:t>
      </w:r>
    </w:p>
    <w:p w14:paraId="54E243BE"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493DF7AC" w14:textId="76D3EBC0" w:rsidR="009D0EE8" w:rsidRPr="00E73A67" w:rsidRDefault="009D0EE8" w:rsidP="009D0EE8">
      <w:pPr>
        <w:spacing w:after="0" w:line="240" w:lineRule="auto"/>
        <w:rPr>
          <w:rFonts w:ascii="Courier New" w:eastAsia="Times New Roman" w:hAnsi="Courier New" w:cs="Courier New"/>
          <w:b/>
          <w:bCs/>
          <w:sz w:val="24"/>
          <w:szCs w:val="24"/>
          <w:lang w:eastAsia="de-DE"/>
        </w:rPr>
      </w:pPr>
      <w:bookmarkStart w:id="2" w:name="_Hlk71218365"/>
      <w:r>
        <w:rPr>
          <w:rFonts w:ascii="Courier New" w:eastAsia="Times New Roman" w:hAnsi="Courier New" w:cs="Courier New"/>
          <w:b/>
          <w:bCs/>
          <w:sz w:val="24"/>
          <w:szCs w:val="24"/>
          <w:lang w:eastAsia="de-DE"/>
        </w:rPr>
        <w:t>Beratung und Beschlussfassung über die Modifizierung der bestehenden Forstsonderumlage</w:t>
      </w:r>
    </w:p>
    <w:bookmarkEnd w:id="2"/>
    <w:p w14:paraId="5E6B36A8" w14:textId="0F21BFFD"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Herr Krämer setzte den Rat über den Hintergrund der anstehen-den Veränderung in Kenntnis und definierte ausführlich die angedachte Vorgehensweise. Nach kurzer Beratung wurde folgender Beschluss </w:t>
      </w:r>
      <w:r w:rsidR="008E54FF">
        <w:rPr>
          <w:rFonts w:ascii="Courier New" w:eastAsia="Times New Roman" w:hAnsi="Courier New" w:cs="Courier New"/>
          <w:sz w:val="24"/>
          <w:szCs w:val="24"/>
          <w:lang w:eastAsia="de-DE"/>
        </w:rPr>
        <w:t>einstimmig gefasst</w:t>
      </w:r>
      <w:r>
        <w:rPr>
          <w:rFonts w:ascii="Courier New" w:eastAsia="Times New Roman" w:hAnsi="Courier New" w:cs="Courier New"/>
          <w:sz w:val="24"/>
          <w:szCs w:val="24"/>
          <w:lang w:eastAsia="de-DE"/>
        </w:rPr>
        <w:t>:</w:t>
      </w:r>
    </w:p>
    <w:p w14:paraId="521CB79A" w14:textId="77777777" w:rsidR="009D0EE8" w:rsidRDefault="009D0EE8" w:rsidP="009D0EE8">
      <w:pPr>
        <w:spacing w:after="0" w:line="240" w:lineRule="auto"/>
        <w:rPr>
          <w:rFonts w:ascii="Courier New" w:eastAsia="Times New Roman" w:hAnsi="Courier New" w:cs="Courier New"/>
          <w:sz w:val="24"/>
          <w:szCs w:val="24"/>
          <w:lang w:eastAsia="de-DE"/>
        </w:rPr>
      </w:pPr>
    </w:p>
    <w:p w14:paraId="32BC705A"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Vor dem Hintergrund der individuellen Inrechnungstellungen der Betriebskostenbeiträge durch das Land gegenüber der Ortsgemeinde wird rückwirkend ab dem Haushaltsjahr 2021 dieser Betrag an das Land gezahlt. </w:t>
      </w:r>
    </w:p>
    <w:p w14:paraId="022F0BA2" w14:textId="77777777" w:rsidR="009D0EE8" w:rsidRPr="00F14F8B"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Die Kosten für die in Ausbildung befindlichen Forstwirte und sonstige laufende Aufwendungen aus dem Bereich der Leistung 55510 „Kommunale Forstwirtschaft“ werden weiterhin über die Verbandsgemeinde verausgabt und von den Ortsgemeinden, entsprechend der prozentualen Gewichtung der von Landes-forsten individuell in Rechnung gestellten Betriebskosten-beiträge, in Gänze über die modifizierte Forstsonderumlage erhoben.</w:t>
      </w:r>
    </w:p>
    <w:p w14:paraId="61DDFEA5"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60DE8DA8" w14:textId="08BC0F28" w:rsidR="009D0EE8" w:rsidRDefault="009D0EE8" w:rsidP="009D0EE8">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Beratung und Beschlussfassung über Benutzungsentgelte und Pachten gemeindlicher Einrichtungen für das Haushaltsjahr 2022</w:t>
      </w:r>
    </w:p>
    <w:p w14:paraId="30EE0F30" w14:textId="77777777" w:rsidR="009D0EE8" w:rsidRPr="009D093E" w:rsidRDefault="009D0EE8" w:rsidP="009D0EE8">
      <w:pPr>
        <w:spacing w:after="0"/>
        <w:rPr>
          <w:rFonts w:ascii="Courier New" w:hAnsi="Courier New" w:cs="Courier New"/>
          <w:sz w:val="24"/>
          <w:szCs w:val="24"/>
        </w:rPr>
      </w:pPr>
      <w:r w:rsidRPr="009D093E">
        <w:rPr>
          <w:rFonts w:ascii="Courier New" w:hAnsi="Courier New" w:cs="Courier New"/>
          <w:sz w:val="24"/>
          <w:szCs w:val="24"/>
        </w:rPr>
        <w:t xml:space="preserve">Innerhalb des Rates bestand Einigkeit dahingehend, dass die </w:t>
      </w:r>
      <w:r>
        <w:rPr>
          <w:rFonts w:ascii="Courier New" w:hAnsi="Courier New" w:cs="Courier New"/>
          <w:sz w:val="24"/>
          <w:szCs w:val="24"/>
        </w:rPr>
        <w:t>Beschlussfassung auf einen Zeitpunkt vertagt wird, welcher nach stattgefundenem Informationsaustausch mit Herrn Schüller von der Verbandsgemeindeverwaltung Daun liegt</w:t>
      </w:r>
      <w:r w:rsidRPr="009D093E">
        <w:rPr>
          <w:rFonts w:ascii="Courier New" w:hAnsi="Courier New" w:cs="Courier New"/>
          <w:sz w:val="24"/>
          <w:szCs w:val="24"/>
        </w:rPr>
        <w:t>.</w:t>
      </w:r>
    </w:p>
    <w:p w14:paraId="229569BC"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59061FBF"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2188CC77" w14:textId="415DE6F5" w:rsidR="009D0EE8" w:rsidRPr="000E00BB" w:rsidRDefault="009D0EE8" w:rsidP="009D0EE8">
      <w:pPr>
        <w:spacing w:after="0" w:line="240" w:lineRule="auto"/>
        <w:rPr>
          <w:rFonts w:ascii="Courier New" w:eastAsia="Times New Roman" w:hAnsi="Courier New" w:cs="Courier New"/>
          <w:b/>
          <w:bCs/>
          <w:sz w:val="24"/>
          <w:szCs w:val="24"/>
          <w:lang w:eastAsia="de-DE"/>
        </w:rPr>
      </w:pPr>
      <w:r w:rsidRPr="000E00BB">
        <w:rPr>
          <w:rFonts w:ascii="Courier New" w:eastAsia="Times New Roman" w:hAnsi="Courier New" w:cs="Courier New"/>
          <w:b/>
          <w:bCs/>
          <w:sz w:val="24"/>
          <w:szCs w:val="24"/>
          <w:lang w:eastAsia="de-DE"/>
        </w:rPr>
        <w:t>Beratung und Beschlussfassung über die Bestellung eines Datenschutzbeauftragten für die Jagdgenossenschaft</w:t>
      </w:r>
    </w:p>
    <w:p w14:paraId="07D1DEA2" w14:textId="4AA8D008" w:rsidR="009D0EE8" w:rsidRDefault="008E54FF"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Der</w:t>
      </w:r>
      <w:r w:rsidR="009D0EE8">
        <w:rPr>
          <w:rFonts w:ascii="Courier New" w:eastAsia="Times New Roman" w:hAnsi="Courier New" w:cs="Courier New"/>
          <w:sz w:val="24"/>
          <w:szCs w:val="24"/>
          <w:lang w:eastAsia="de-DE"/>
        </w:rPr>
        <w:t xml:space="preserve"> vorliegende Vorschlag bezüglich der Bestellung eines Datenschutzbeauftragten für die Jagdgenossenschaft wurde nach kurzer Beratung </w:t>
      </w:r>
      <w:r>
        <w:rPr>
          <w:rFonts w:ascii="Courier New" w:eastAsia="Times New Roman" w:hAnsi="Courier New" w:cs="Courier New"/>
          <w:sz w:val="24"/>
          <w:szCs w:val="24"/>
          <w:lang w:eastAsia="de-DE"/>
        </w:rPr>
        <w:t>einstimmig</w:t>
      </w:r>
      <w:r w:rsidR="009D0EE8">
        <w:rPr>
          <w:rFonts w:ascii="Courier New" w:eastAsia="Times New Roman" w:hAnsi="Courier New" w:cs="Courier New"/>
          <w:sz w:val="24"/>
          <w:szCs w:val="24"/>
          <w:lang w:eastAsia="de-DE"/>
        </w:rPr>
        <w:t xml:space="preserve"> beschlossen</w:t>
      </w:r>
      <w:r>
        <w:rPr>
          <w:rFonts w:ascii="Courier New" w:eastAsia="Times New Roman" w:hAnsi="Courier New" w:cs="Courier New"/>
          <w:sz w:val="24"/>
          <w:szCs w:val="24"/>
          <w:lang w:eastAsia="de-DE"/>
        </w:rPr>
        <w:t>.</w:t>
      </w:r>
    </w:p>
    <w:p w14:paraId="3C790BB2"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0AC2758C" w14:textId="77777777" w:rsidR="009D0EE8" w:rsidRDefault="009D0EE8" w:rsidP="009D0EE8">
      <w:pPr>
        <w:spacing w:after="0" w:line="240" w:lineRule="auto"/>
        <w:rPr>
          <w:rFonts w:ascii="Courier New" w:eastAsia="Times New Roman" w:hAnsi="Courier New" w:cs="Courier New"/>
          <w:b/>
          <w:bCs/>
          <w:sz w:val="24"/>
          <w:szCs w:val="24"/>
          <w:lang w:eastAsia="de-DE"/>
        </w:rPr>
      </w:pPr>
    </w:p>
    <w:p w14:paraId="61243314" w14:textId="6A8255BC" w:rsidR="009D0EE8" w:rsidRDefault="009D0EE8" w:rsidP="009D0EE8">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Verschiedenes, Informationen, Wünsche und Anregungen</w:t>
      </w:r>
    </w:p>
    <w:p w14:paraId="31A7026B"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4638E2">
        <w:rPr>
          <w:rFonts w:ascii="Courier New" w:eastAsia="Times New Roman" w:hAnsi="Courier New" w:cs="Courier New"/>
          <w:i/>
          <w:iCs/>
          <w:sz w:val="24"/>
          <w:szCs w:val="24"/>
          <w:lang w:eastAsia="de-DE"/>
        </w:rPr>
        <w:t>Spielenachmittag</w:t>
      </w:r>
    </w:p>
    <w:p w14:paraId="050C00F3"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Spielenachmittag soll am ersten Mittwoch jeden Monats  </w:t>
      </w:r>
    </w:p>
    <w:p w14:paraId="388D0F5E"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allen Interessierten – unabhängig vom Alter – offenstehen.</w:t>
      </w:r>
    </w:p>
    <w:p w14:paraId="49047170"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9774D6">
        <w:rPr>
          <w:rFonts w:ascii="Courier New" w:eastAsia="Times New Roman" w:hAnsi="Courier New" w:cs="Courier New"/>
          <w:i/>
          <w:iCs/>
          <w:sz w:val="24"/>
          <w:szCs w:val="24"/>
          <w:lang w:eastAsia="de-DE"/>
        </w:rPr>
        <w:t>Adventsfeier für Senioren</w:t>
      </w:r>
    </w:p>
    <w:p w14:paraId="47560EA5"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Aufgrund der aktuellen Corona-Lage kann in diesem Jahr </w:t>
      </w:r>
    </w:p>
    <w:p w14:paraId="4B7CA270"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erneut keine Adventsfeier für die Senioren stattfinden. </w:t>
      </w:r>
    </w:p>
    <w:p w14:paraId="07707C01"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Stattdessen erhalten die entsprechenden Personen – wie im </w:t>
      </w:r>
    </w:p>
    <w:p w14:paraId="0151F9A0"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Vorjahr – Essensgutscheine.</w:t>
      </w:r>
    </w:p>
    <w:p w14:paraId="433E71CB"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w:t>
      </w:r>
      <w:r w:rsidRPr="009774D6">
        <w:rPr>
          <w:rFonts w:ascii="Courier New" w:eastAsia="Times New Roman" w:hAnsi="Courier New" w:cs="Courier New"/>
          <w:i/>
          <w:iCs/>
          <w:sz w:val="24"/>
          <w:szCs w:val="24"/>
          <w:lang w:eastAsia="de-DE"/>
        </w:rPr>
        <w:t xml:space="preserve"> Weihnachtsbäckerei</w:t>
      </w:r>
    </w:p>
    <w:p w14:paraId="1BA3E99F"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Auch diese Veranstaltung einschließlich dem Besuch des </w:t>
      </w:r>
    </w:p>
    <w:p w14:paraId="7A46420A"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Nikolauses kann pandemiebedingt nicht stattfinden. Die </w:t>
      </w:r>
    </w:p>
    <w:p w14:paraId="74606C32"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Kinder haben alternativ zwischenzeitlich Präsente er-</w:t>
      </w:r>
    </w:p>
    <w:p w14:paraId="3223B007"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halten. Die Verteilung hat Herr Oliver Koch übernommen.   </w:t>
      </w:r>
    </w:p>
    <w:p w14:paraId="1E24CBBF" w14:textId="77777777" w:rsidR="009D0EE8" w:rsidRDefault="009D0EE8" w:rsidP="009D0EE8">
      <w:pPr>
        <w:spacing w:after="0" w:line="240" w:lineRule="auto"/>
        <w:rPr>
          <w:rFonts w:ascii="Courier New" w:eastAsia="Times New Roman" w:hAnsi="Courier New" w:cs="Courier New"/>
          <w:sz w:val="24"/>
          <w:szCs w:val="24"/>
          <w:lang w:eastAsia="de-DE"/>
        </w:rPr>
      </w:pPr>
    </w:p>
    <w:p w14:paraId="65167D58" w14:textId="77777777" w:rsidR="009D0EE8" w:rsidRDefault="009D0EE8" w:rsidP="009D0EE8">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Für die kommenden Sitzungen sind die Themen „Baugebiete“ und „wiederkehrender Beitrag“ angedacht.</w:t>
      </w:r>
    </w:p>
    <w:sectPr w:rsidR="009D0EE8" w:rsidSect="00C93D17">
      <w:headerReference w:type="default" r:id="rId8"/>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6AA0" w14:textId="77777777" w:rsidR="0029486E" w:rsidRDefault="0029486E">
      <w:pPr>
        <w:spacing w:after="0" w:line="240" w:lineRule="auto"/>
      </w:pPr>
      <w:r>
        <w:separator/>
      </w:r>
    </w:p>
  </w:endnote>
  <w:endnote w:type="continuationSeparator" w:id="0">
    <w:p w14:paraId="2966EE71" w14:textId="77777777" w:rsidR="0029486E" w:rsidRDefault="0029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97C3" w14:textId="77777777" w:rsidR="0029486E" w:rsidRDefault="0029486E">
      <w:pPr>
        <w:spacing w:after="0" w:line="240" w:lineRule="auto"/>
      </w:pPr>
      <w:r>
        <w:separator/>
      </w:r>
    </w:p>
  </w:footnote>
  <w:footnote w:type="continuationSeparator" w:id="0">
    <w:p w14:paraId="267E360E" w14:textId="77777777" w:rsidR="0029486E" w:rsidRDefault="0029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1211"/>
      <w:docPartObj>
        <w:docPartGallery w:val="Page Numbers (Top of Page)"/>
        <w:docPartUnique/>
      </w:docPartObj>
    </w:sdtPr>
    <w:sdtEndPr/>
    <w:sdtContent>
      <w:p w14:paraId="453484E0" w14:textId="77777777" w:rsidR="00C93D17" w:rsidRDefault="0056192F">
        <w:pPr>
          <w:pStyle w:val="Kopfzeile"/>
          <w:jc w:val="center"/>
        </w:pPr>
        <w:r w:rsidRPr="000A147D">
          <w:rPr>
            <w:rFonts w:ascii="Courier New" w:hAnsi="Courier New" w:cs="Courier New"/>
          </w:rPr>
          <w:t xml:space="preserve">- </w:t>
        </w:r>
        <w:r w:rsidRPr="000A147D">
          <w:rPr>
            <w:rFonts w:ascii="Courier New" w:hAnsi="Courier New" w:cs="Courier New"/>
          </w:rPr>
          <w:fldChar w:fldCharType="begin"/>
        </w:r>
        <w:r w:rsidRPr="000A147D">
          <w:rPr>
            <w:rFonts w:ascii="Courier New" w:hAnsi="Courier New" w:cs="Courier New"/>
          </w:rPr>
          <w:instrText xml:space="preserve"> PAGE   \* MERGEFORMAT </w:instrText>
        </w:r>
        <w:r w:rsidRPr="000A147D">
          <w:rPr>
            <w:rFonts w:ascii="Courier New" w:hAnsi="Courier New" w:cs="Courier New"/>
          </w:rPr>
          <w:fldChar w:fldCharType="separate"/>
        </w:r>
        <w:r>
          <w:rPr>
            <w:rFonts w:ascii="Courier New" w:hAnsi="Courier New" w:cs="Courier New"/>
            <w:noProof/>
          </w:rPr>
          <w:t>4</w:t>
        </w:r>
        <w:r w:rsidRPr="000A147D">
          <w:rPr>
            <w:rFonts w:ascii="Courier New" w:hAnsi="Courier New" w:cs="Courier New"/>
          </w:rPr>
          <w:fldChar w:fldCharType="end"/>
        </w:r>
        <w:r w:rsidRPr="000A147D">
          <w:rPr>
            <w:rFonts w:ascii="Courier New" w:hAnsi="Courier New" w:cs="Courier New"/>
          </w:rPr>
          <w:t xml:space="preserve"> -</w:t>
        </w:r>
      </w:p>
    </w:sdtContent>
  </w:sdt>
  <w:p w14:paraId="0ADA6330" w14:textId="77777777" w:rsidR="00C93D17" w:rsidRDefault="002948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4679A"/>
    <w:multiLevelType w:val="hybridMultilevel"/>
    <w:tmpl w:val="441EC82C"/>
    <w:lvl w:ilvl="0" w:tplc="B6DA4082">
      <w:numFmt w:val="bullet"/>
      <w:lvlText w:val="-"/>
      <w:lvlJc w:val="left"/>
      <w:pPr>
        <w:tabs>
          <w:tab w:val="num" w:pos="720"/>
        </w:tabs>
        <w:ind w:left="720" w:hanging="360"/>
      </w:pPr>
      <w:rPr>
        <w:rFonts w:ascii="Times New Roman" w:eastAsia="Times New Roman" w:hAnsi="Times New Roman" w:cs="Times New Roman" w:hint="default"/>
      </w:rPr>
    </w:lvl>
    <w:lvl w:ilvl="1" w:tplc="37B0CC32">
      <w:numFmt w:val="bullet"/>
      <w:lvlText w:val=""/>
      <w:lvlJc w:val="left"/>
      <w:pPr>
        <w:tabs>
          <w:tab w:val="num" w:pos="1500"/>
        </w:tabs>
        <w:ind w:left="1500" w:hanging="420"/>
      </w:pPr>
      <w:rPr>
        <w:rFonts w:ascii="Wingdings" w:eastAsia="Times New Roman" w:hAnsi="Wingdings"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E8"/>
    <w:rsid w:val="00292DC8"/>
    <w:rsid w:val="0029486E"/>
    <w:rsid w:val="0056192F"/>
    <w:rsid w:val="008E54FF"/>
    <w:rsid w:val="009D0EE8"/>
    <w:rsid w:val="00AB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847D"/>
  <w15:chartTrackingRefBased/>
  <w15:docId w15:val="{60F91B5A-2C2A-46F3-B5C8-46DD0B0C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E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D0E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D0EE8"/>
  </w:style>
  <w:style w:type="paragraph" w:styleId="Listenabsatz">
    <w:name w:val="List Paragraph"/>
    <w:basedOn w:val="Standard"/>
    <w:uiPriority w:val="34"/>
    <w:qFormat/>
    <w:rsid w:val="009D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BD</cp:lastModifiedBy>
  <cp:revision>2</cp:revision>
  <dcterms:created xsi:type="dcterms:W3CDTF">2022-01-04T20:34:00Z</dcterms:created>
  <dcterms:modified xsi:type="dcterms:W3CDTF">2022-01-04T20:34:00Z</dcterms:modified>
</cp:coreProperties>
</file>